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742C" w14:textId="1DAE7D37" w:rsidR="007C71AD" w:rsidRDefault="009D6F79" w:rsidP="00300875">
      <w:pPr>
        <w:jc w:val="center"/>
        <w:rPr>
          <w:b/>
          <w:bCs/>
          <w:lang w:val="en-US"/>
        </w:rPr>
      </w:pPr>
      <w:r w:rsidRPr="00300875">
        <w:rPr>
          <w:b/>
          <w:bCs/>
          <w:lang w:val="en-US"/>
        </w:rPr>
        <w:t xml:space="preserve">Copper Coast Show </w:t>
      </w:r>
      <w:r w:rsidR="006D7CA6" w:rsidRPr="00300875">
        <w:rPr>
          <w:b/>
          <w:bCs/>
          <w:lang w:val="en-US"/>
        </w:rPr>
        <w:t>-</w:t>
      </w:r>
      <w:r w:rsidRPr="00300875">
        <w:rPr>
          <w:b/>
          <w:bCs/>
          <w:lang w:val="en-US"/>
        </w:rPr>
        <w:t xml:space="preserve"> </w:t>
      </w:r>
      <w:r w:rsidR="006D7CA6" w:rsidRPr="00300875">
        <w:rPr>
          <w:b/>
          <w:bCs/>
          <w:lang w:val="en-US"/>
        </w:rPr>
        <w:t>H</w:t>
      </w:r>
      <w:r w:rsidR="00BB4D71" w:rsidRPr="00300875">
        <w:rPr>
          <w:b/>
          <w:bCs/>
          <w:lang w:val="en-US"/>
        </w:rPr>
        <w:t xml:space="preserve">oof and </w:t>
      </w:r>
      <w:r w:rsidR="006D7CA6" w:rsidRPr="00300875">
        <w:rPr>
          <w:b/>
          <w:bCs/>
          <w:lang w:val="en-US"/>
        </w:rPr>
        <w:t>H</w:t>
      </w:r>
      <w:r w:rsidR="00BB4D71" w:rsidRPr="00300875">
        <w:rPr>
          <w:b/>
          <w:bCs/>
          <w:lang w:val="en-US"/>
        </w:rPr>
        <w:t>ook</w:t>
      </w:r>
      <w:r w:rsidR="006D7CA6" w:rsidRPr="00300875">
        <w:rPr>
          <w:b/>
          <w:bCs/>
          <w:lang w:val="en-US"/>
        </w:rPr>
        <w:t xml:space="preserve"> Goat</w:t>
      </w:r>
      <w:r w:rsidR="00BB4D71" w:rsidRPr="00300875">
        <w:rPr>
          <w:b/>
          <w:bCs/>
          <w:lang w:val="en-US"/>
        </w:rPr>
        <w:t xml:space="preserve"> </w:t>
      </w:r>
      <w:r w:rsidRPr="00300875">
        <w:rPr>
          <w:b/>
          <w:bCs/>
          <w:lang w:val="en-US"/>
        </w:rPr>
        <w:t>Competition</w:t>
      </w:r>
    </w:p>
    <w:p w14:paraId="08CABFBF" w14:textId="349BB103" w:rsidR="00ED2E1D" w:rsidRPr="00A83B03" w:rsidRDefault="00ED2E1D" w:rsidP="00A83B03">
      <w:pPr>
        <w:jc w:val="center"/>
        <w:rPr>
          <w:b/>
          <w:bCs/>
          <w:lang w:val="en-US"/>
        </w:rPr>
      </w:pPr>
      <w:r w:rsidRPr="00A83B03">
        <w:rPr>
          <w:b/>
          <w:bCs/>
          <w:lang w:val="en-US"/>
        </w:rPr>
        <w:t>20</w:t>
      </w:r>
      <w:r w:rsidRPr="00A83B03">
        <w:rPr>
          <w:b/>
          <w:bCs/>
          <w:vertAlign w:val="superscript"/>
          <w:lang w:val="en-US"/>
        </w:rPr>
        <w:t>th</w:t>
      </w:r>
      <w:r w:rsidRPr="00A83B03">
        <w:rPr>
          <w:b/>
          <w:bCs/>
          <w:lang w:val="en-US"/>
        </w:rPr>
        <w:t xml:space="preserve"> August 2023</w:t>
      </w:r>
    </w:p>
    <w:p w14:paraId="3D5A251B" w14:textId="53E28313" w:rsidR="00A2626A" w:rsidRPr="00A83B03" w:rsidRDefault="00DE0C85" w:rsidP="00A83B03">
      <w:pPr>
        <w:jc w:val="center"/>
        <w:rPr>
          <w:b/>
          <w:bCs/>
          <w:lang w:val="en-US"/>
        </w:rPr>
      </w:pPr>
      <w:r w:rsidRPr="00A83B03">
        <w:rPr>
          <w:b/>
          <w:bCs/>
          <w:lang w:val="en-US"/>
        </w:rPr>
        <w:t>Inaugural Competition – Free Entry</w:t>
      </w:r>
    </w:p>
    <w:p w14:paraId="027D5009" w14:textId="6566850D" w:rsidR="007C71AD" w:rsidRDefault="007C71AD">
      <w:pPr>
        <w:rPr>
          <w:lang w:val="en-US"/>
        </w:rPr>
      </w:pPr>
      <w:r>
        <w:rPr>
          <w:lang w:val="en-US"/>
        </w:rPr>
        <w:t>Goat is one of the most widely eaten meats in the world and is seeing growing demand from Australian consumers. This competi</w:t>
      </w:r>
      <w:r w:rsidR="00D911A2">
        <w:rPr>
          <w:lang w:val="en-US"/>
        </w:rPr>
        <w:t>t</w:t>
      </w:r>
      <w:r>
        <w:rPr>
          <w:lang w:val="en-US"/>
        </w:rPr>
        <w:t>ion is designed to recognize the best commercial goat producers. It reflect</w:t>
      </w:r>
      <w:r w:rsidR="00151FED">
        <w:rPr>
          <w:lang w:val="en-US"/>
        </w:rPr>
        <w:t>s</w:t>
      </w:r>
      <w:r>
        <w:rPr>
          <w:lang w:val="en-US"/>
        </w:rPr>
        <w:t xml:space="preserve"> what the domestic goat market is looking for and exemplifies what goats can be.</w:t>
      </w:r>
    </w:p>
    <w:p w14:paraId="5883A91C" w14:textId="587F78E0" w:rsidR="009D6F79" w:rsidRPr="000113FB" w:rsidRDefault="00513B13" w:rsidP="000113FB">
      <w:pPr>
        <w:pStyle w:val="ListParagraph"/>
        <w:numPr>
          <w:ilvl w:val="0"/>
          <w:numId w:val="3"/>
        </w:numPr>
        <w:rPr>
          <w:lang w:val="en-US"/>
        </w:rPr>
      </w:pPr>
      <w:r w:rsidRPr="000113FB">
        <w:rPr>
          <w:lang w:val="en-US"/>
        </w:rPr>
        <w:t>Pen of 3 wether goats</w:t>
      </w:r>
    </w:p>
    <w:p w14:paraId="6212D7ED" w14:textId="325137D9" w:rsidR="00747B00" w:rsidRPr="000113FB" w:rsidRDefault="0075701D" w:rsidP="000113FB">
      <w:pPr>
        <w:pStyle w:val="ListParagraph"/>
        <w:numPr>
          <w:ilvl w:val="0"/>
          <w:numId w:val="3"/>
        </w:numPr>
        <w:rPr>
          <w:lang w:val="en-US"/>
        </w:rPr>
      </w:pPr>
      <w:r w:rsidRPr="000113FB">
        <w:rPr>
          <w:lang w:val="en-US"/>
        </w:rPr>
        <w:t xml:space="preserve">Open </w:t>
      </w:r>
      <w:r w:rsidR="00513B13" w:rsidRPr="000113FB">
        <w:rPr>
          <w:lang w:val="en-US"/>
        </w:rPr>
        <w:t xml:space="preserve">to </w:t>
      </w:r>
      <w:r w:rsidRPr="000113FB">
        <w:rPr>
          <w:lang w:val="en-US"/>
        </w:rPr>
        <w:t xml:space="preserve">any breed or mix of </w:t>
      </w:r>
      <w:proofErr w:type="gramStart"/>
      <w:r w:rsidRPr="000113FB">
        <w:rPr>
          <w:lang w:val="en-US"/>
        </w:rPr>
        <w:t>breeds</w:t>
      </w:r>
      <w:proofErr w:type="gramEnd"/>
      <w:r w:rsidR="00DE2C23" w:rsidRPr="000113FB">
        <w:rPr>
          <w:lang w:val="en-US"/>
        </w:rPr>
        <w:t xml:space="preserve"> </w:t>
      </w:r>
    </w:p>
    <w:p w14:paraId="6E593CEA" w14:textId="5022D767" w:rsidR="0075701D" w:rsidRPr="000113FB" w:rsidRDefault="00885180" w:rsidP="000113FB">
      <w:pPr>
        <w:pStyle w:val="ListParagraph"/>
        <w:numPr>
          <w:ilvl w:val="0"/>
          <w:numId w:val="3"/>
        </w:numPr>
        <w:rPr>
          <w:lang w:val="en-US"/>
        </w:rPr>
      </w:pPr>
      <w:r w:rsidRPr="000113FB">
        <w:rPr>
          <w:lang w:val="en-US"/>
        </w:rPr>
        <w:t>Wether</w:t>
      </w:r>
      <w:r w:rsidR="00F0236B">
        <w:rPr>
          <w:lang w:val="en-US"/>
        </w:rPr>
        <w:t>s</w:t>
      </w:r>
      <w:r w:rsidRPr="000113FB">
        <w:rPr>
          <w:lang w:val="en-US"/>
        </w:rPr>
        <w:t xml:space="preserve"> </w:t>
      </w:r>
      <w:r w:rsidR="007A0954" w:rsidRPr="000113FB">
        <w:rPr>
          <w:lang w:val="en-US"/>
        </w:rPr>
        <w:t xml:space="preserve">under 35kg must show </w:t>
      </w:r>
      <w:r w:rsidR="00453CC0" w:rsidRPr="000113FB">
        <w:rPr>
          <w:lang w:val="en-US"/>
        </w:rPr>
        <w:t xml:space="preserve">milk teeth </w:t>
      </w:r>
      <w:proofErr w:type="gramStart"/>
      <w:r w:rsidR="00453CC0" w:rsidRPr="000113FB">
        <w:rPr>
          <w:lang w:val="en-US"/>
        </w:rPr>
        <w:t>only</w:t>
      </w:r>
      <w:proofErr w:type="gramEnd"/>
    </w:p>
    <w:p w14:paraId="08AE9D1E" w14:textId="6ED08247" w:rsidR="00453CC0" w:rsidRPr="000113FB" w:rsidRDefault="00453CC0" w:rsidP="000113FB">
      <w:pPr>
        <w:pStyle w:val="ListParagraph"/>
        <w:numPr>
          <w:ilvl w:val="0"/>
          <w:numId w:val="3"/>
        </w:numPr>
        <w:rPr>
          <w:lang w:val="en-US"/>
        </w:rPr>
      </w:pPr>
      <w:r w:rsidRPr="000113FB">
        <w:rPr>
          <w:lang w:val="en-US"/>
        </w:rPr>
        <w:t>Wether</w:t>
      </w:r>
      <w:r w:rsidR="00F0236B">
        <w:rPr>
          <w:lang w:val="en-US"/>
        </w:rPr>
        <w:t>s</w:t>
      </w:r>
      <w:r w:rsidRPr="000113FB">
        <w:rPr>
          <w:lang w:val="en-US"/>
        </w:rPr>
        <w:t xml:space="preserve"> over 35kg</w:t>
      </w:r>
      <w:r w:rsidR="00232AB6" w:rsidRPr="000113FB">
        <w:rPr>
          <w:lang w:val="en-US"/>
        </w:rPr>
        <w:t xml:space="preserve"> may show no more than two </w:t>
      </w:r>
      <w:r w:rsidR="00CB2AC4" w:rsidRPr="000113FB">
        <w:rPr>
          <w:lang w:val="en-US"/>
        </w:rPr>
        <w:t>permanent</w:t>
      </w:r>
      <w:r w:rsidR="00232AB6" w:rsidRPr="000113FB">
        <w:rPr>
          <w:lang w:val="en-US"/>
        </w:rPr>
        <w:t xml:space="preserve"> </w:t>
      </w:r>
      <w:proofErr w:type="gramStart"/>
      <w:r w:rsidR="00232AB6" w:rsidRPr="000113FB">
        <w:rPr>
          <w:lang w:val="en-US"/>
        </w:rPr>
        <w:t>teeth</w:t>
      </w:r>
      <w:proofErr w:type="gramEnd"/>
    </w:p>
    <w:p w14:paraId="5AE584CA" w14:textId="4951A9F9" w:rsidR="00BD7720" w:rsidRDefault="00A9251C" w:rsidP="00BD772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Wether</w:t>
      </w:r>
      <w:r w:rsidR="00F0236B">
        <w:rPr>
          <w:lang w:val="en-US"/>
        </w:rPr>
        <w:t>s</w:t>
      </w:r>
      <w:r>
        <w:rPr>
          <w:lang w:val="en-US"/>
        </w:rPr>
        <w:t xml:space="preserve"> must </w:t>
      </w:r>
      <w:r w:rsidR="009B413A">
        <w:rPr>
          <w:lang w:val="en-US"/>
        </w:rPr>
        <w:t xml:space="preserve">be owned by the entrant for at least 30 </w:t>
      </w:r>
      <w:proofErr w:type="gramStart"/>
      <w:r w:rsidR="009B413A">
        <w:rPr>
          <w:lang w:val="en-US"/>
        </w:rPr>
        <w:t>day</w:t>
      </w:r>
      <w:r w:rsidR="00C64DA0">
        <w:rPr>
          <w:lang w:val="en-US"/>
        </w:rPr>
        <w:t>s</w:t>
      </w:r>
      <w:proofErr w:type="gramEnd"/>
    </w:p>
    <w:p w14:paraId="167A260A" w14:textId="3FEF2B8A" w:rsidR="003C3C50" w:rsidRDefault="00BD7720" w:rsidP="00BD772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pen of 3</w:t>
      </w:r>
      <w:r w:rsidR="003C3C50" w:rsidRPr="00BD7720">
        <w:rPr>
          <w:lang w:val="en-US"/>
        </w:rPr>
        <w:t xml:space="preserve"> may aim to </w:t>
      </w:r>
      <w:r w:rsidR="00BC13D5" w:rsidRPr="00BD7720">
        <w:rPr>
          <w:lang w:val="en-US"/>
        </w:rPr>
        <w:t xml:space="preserve">an example of Chevon or </w:t>
      </w:r>
      <w:r w:rsidR="00083484" w:rsidRPr="00BD7720">
        <w:rPr>
          <w:lang w:val="en-US"/>
        </w:rPr>
        <w:t xml:space="preserve">Domestic Trade </w:t>
      </w:r>
      <w:r w:rsidR="0062078F" w:rsidRPr="00BD7720">
        <w:rPr>
          <w:lang w:val="en-US"/>
        </w:rPr>
        <w:t>Goat</w:t>
      </w:r>
      <w:r w:rsidR="00E211EC" w:rsidRPr="00BD7720">
        <w:rPr>
          <w:lang w:val="en-US"/>
        </w:rPr>
        <w:t>s</w:t>
      </w:r>
      <w:r w:rsidR="009310FD" w:rsidRPr="00BD7720">
        <w:rPr>
          <w:lang w:val="en-US"/>
        </w:rPr>
        <w:t xml:space="preserve">. </w:t>
      </w:r>
      <w:r w:rsidR="00E211EC" w:rsidRPr="00BD7720">
        <w:rPr>
          <w:lang w:val="en-US"/>
        </w:rPr>
        <w:t xml:space="preserve">Chevon and Domestic trade </w:t>
      </w:r>
      <w:r w:rsidR="00F17EB5" w:rsidRPr="00BD7720">
        <w:rPr>
          <w:lang w:val="en-US"/>
        </w:rPr>
        <w:t xml:space="preserve">entries will compete in the one </w:t>
      </w:r>
      <w:proofErr w:type="gramStart"/>
      <w:r w:rsidR="00F17EB5" w:rsidRPr="00BD7720">
        <w:rPr>
          <w:lang w:val="en-US"/>
        </w:rPr>
        <w:t>competition</w:t>
      </w:r>
      <w:proofErr w:type="gramEnd"/>
      <w:r w:rsidR="00F17EB5" w:rsidRPr="00BD7720">
        <w:rPr>
          <w:lang w:val="en-US"/>
        </w:rPr>
        <w:t xml:space="preserve"> </w:t>
      </w:r>
    </w:p>
    <w:p w14:paraId="6B8DE45D" w14:textId="2E496E0B" w:rsidR="007E3247" w:rsidRPr="00F3491B" w:rsidRDefault="00660462" w:rsidP="00F3491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Halter train is not a requirement </w:t>
      </w:r>
    </w:p>
    <w:p w14:paraId="070989F4" w14:textId="77777777" w:rsidR="00442E4B" w:rsidRDefault="00442E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3C50" w14:paraId="337237CC" w14:textId="77777777" w:rsidTr="003C3C50">
        <w:tc>
          <w:tcPr>
            <w:tcW w:w="1803" w:type="dxa"/>
          </w:tcPr>
          <w:p w14:paraId="64ACB6BB" w14:textId="72BC0701" w:rsidR="003C3C50" w:rsidRDefault="0020131C">
            <w:pPr>
              <w:rPr>
                <w:lang w:val="en-US"/>
              </w:rPr>
            </w:pPr>
            <w:r>
              <w:rPr>
                <w:lang w:val="en-US"/>
              </w:rPr>
              <w:t>Cate</w:t>
            </w:r>
            <w:r w:rsidR="00210B74">
              <w:rPr>
                <w:lang w:val="en-US"/>
              </w:rPr>
              <w:t>gory</w:t>
            </w:r>
          </w:p>
        </w:tc>
        <w:tc>
          <w:tcPr>
            <w:tcW w:w="1803" w:type="dxa"/>
          </w:tcPr>
          <w:p w14:paraId="50EB0185" w14:textId="520DEAD0" w:rsidR="003C3C50" w:rsidRDefault="00210B74">
            <w:pPr>
              <w:rPr>
                <w:lang w:val="en-US"/>
              </w:rPr>
            </w:pPr>
            <w:r>
              <w:rPr>
                <w:lang w:val="en-US"/>
              </w:rPr>
              <w:t>Live weight</w:t>
            </w:r>
            <w:r w:rsidR="009A4821">
              <w:rPr>
                <w:lang w:val="en-US"/>
              </w:rPr>
              <w:t xml:space="preserve"> kg</w:t>
            </w:r>
          </w:p>
        </w:tc>
        <w:tc>
          <w:tcPr>
            <w:tcW w:w="1803" w:type="dxa"/>
          </w:tcPr>
          <w:p w14:paraId="62A62022" w14:textId="0D776099" w:rsidR="003C3C50" w:rsidRDefault="009A4821">
            <w:pPr>
              <w:rPr>
                <w:lang w:val="en-US"/>
              </w:rPr>
            </w:pPr>
            <w:r>
              <w:rPr>
                <w:lang w:val="en-US"/>
              </w:rPr>
              <w:t>Ap</w:t>
            </w:r>
            <w:r w:rsidR="00652C4B">
              <w:rPr>
                <w:lang w:val="en-US"/>
              </w:rPr>
              <w:t>p</w:t>
            </w:r>
            <w:r>
              <w:rPr>
                <w:lang w:val="en-US"/>
              </w:rPr>
              <w:t>rox</w:t>
            </w:r>
            <w:r w:rsidR="00652C4B">
              <w:rPr>
                <w:lang w:val="en-US"/>
              </w:rPr>
              <w:t xml:space="preserve"> </w:t>
            </w:r>
            <w:proofErr w:type="gramStart"/>
            <w:r w:rsidR="00652C4B">
              <w:rPr>
                <w:lang w:val="en-US"/>
              </w:rPr>
              <w:t>Carcass  kg</w:t>
            </w:r>
            <w:proofErr w:type="gramEnd"/>
          </w:p>
        </w:tc>
        <w:tc>
          <w:tcPr>
            <w:tcW w:w="1803" w:type="dxa"/>
          </w:tcPr>
          <w:p w14:paraId="1A2BA9DF" w14:textId="3BFA1B6F" w:rsidR="003C3C50" w:rsidRDefault="00796D15">
            <w:pPr>
              <w:rPr>
                <w:lang w:val="en-US"/>
              </w:rPr>
            </w:pPr>
            <w:r>
              <w:rPr>
                <w:lang w:val="en-US"/>
              </w:rPr>
              <w:t xml:space="preserve">Ideal target weight </w:t>
            </w:r>
          </w:p>
        </w:tc>
        <w:tc>
          <w:tcPr>
            <w:tcW w:w="1804" w:type="dxa"/>
          </w:tcPr>
          <w:p w14:paraId="18208A9C" w14:textId="02FD9893" w:rsidR="003C3C50" w:rsidRDefault="00796D15">
            <w:pPr>
              <w:rPr>
                <w:lang w:val="en-US"/>
              </w:rPr>
            </w:pPr>
            <w:r>
              <w:rPr>
                <w:lang w:val="en-US"/>
              </w:rPr>
              <w:t>Fat depth mm</w:t>
            </w:r>
          </w:p>
        </w:tc>
      </w:tr>
      <w:tr w:rsidR="003C3C50" w14:paraId="7B7FB55A" w14:textId="77777777" w:rsidTr="003C3C50">
        <w:tc>
          <w:tcPr>
            <w:tcW w:w="1803" w:type="dxa"/>
          </w:tcPr>
          <w:p w14:paraId="3FD35EA2" w14:textId="64533336" w:rsidR="003C3C50" w:rsidRDefault="00210B74">
            <w:pPr>
              <w:rPr>
                <w:lang w:val="en-US"/>
              </w:rPr>
            </w:pPr>
            <w:r>
              <w:rPr>
                <w:lang w:val="en-US"/>
              </w:rPr>
              <w:t xml:space="preserve">Chevon </w:t>
            </w:r>
          </w:p>
        </w:tc>
        <w:tc>
          <w:tcPr>
            <w:tcW w:w="1803" w:type="dxa"/>
          </w:tcPr>
          <w:p w14:paraId="2AE2384E" w14:textId="065AFDA3" w:rsidR="003C3C50" w:rsidRDefault="00210B74">
            <w:pPr>
              <w:rPr>
                <w:lang w:val="en-US"/>
              </w:rPr>
            </w:pPr>
            <w:r>
              <w:rPr>
                <w:lang w:val="en-US"/>
              </w:rPr>
              <w:t>23-</w:t>
            </w:r>
            <w:r w:rsidR="009A4821">
              <w:rPr>
                <w:lang w:val="en-US"/>
              </w:rPr>
              <w:t>34.9</w:t>
            </w:r>
          </w:p>
        </w:tc>
        <w:tc>
          <w:tcPr>
            <w:tcW w:w="1803" w:type="dxa"/>
          </w:tcPr>
          <w:p w14:paraId="4396DECE" w14:textId="6C0AA1BC" w:rsidR="003C3C50" w:rsidRDefault="00652C4B">
            <w:pPr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  <w:tc>
          <w:tcPr>
            <w:tcW w:w="1803" w:type="dxa"/>
          </w:tcPr>
          <w:p w14:paraId="0DEE4FD8" w14:textId="4F3C537B" w:rsidR="003C3C50" w:rsidRDefault="00796D15">
            <w:pPr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1804" w:type="dxa"/>
          </w:tcPr>
          <w:p w14:paraId="0A79BE21" w14:textId="59EE2477" w:rsidR="003C3C50" w:rsidRDefault="00796D15">
            <w:pPr>
              <w:rPr>
                <w:lang w:val="en-US"/>
              </w:rPr>
            </w:pPr>
            <w:r>
              <w:rPr>
                <w:lang w:val="en-US"/>
              </w:rPr>
              <w:t>2-6</w:t>
            </w:r>
          </w:p>
        </w:tc>
      </w:tr>
      <w:tr w:rsidR="003C3C50" w14:paraId="66AF8A45" w14:textId="77777777" w:rsidTr="003C3C50">
        <w:tc>
          <w:tcPr>
            <w:tcW w:w="1803" w:type="dxa"/>
          </w:tcPr>
          <w:p w14:paraId="6D5D34D4" w14:textId="7E295CD0" w:rsidR="003C3C50" w:rsidRDefault="00210B74">
            <w:pPr>
              <w:rPr>
                <w:lang w:val="en-US"/>
              </w:rPr>
            </w:pPr>
            <w:r>
              <w:rPr>
                <w:lang w:val="en-US"/>
              </w:rPr>
              <w:t>Domestic Trade</w:t>
            </w:r>
          </w:p>
        </w:tc>
        <w:tc>
          <w:tcPr>
            <w:tcW w:w="1803" w:type="dxa"/>
          </w:tcPr>
          <w:p w14:paraId="2BC0A207" w14:textId="0BB5807E" w:rsidR="003C3C50" w:rsidRDefault="009A4821">
            <w:pPr>
              <w:rPr>
                <w:lang w:val="en-US"/>
              </w:rPr>
            </w:pPr>
            <w:r>
              <w:rPr>
                <w:lang w:val="en-US"/>
              </w:rPr>
              <w:t>35-50</w:t>
            </w:r>
          </w:p>
        </w:tc>
        <w:tc>
          <w:tcPr>
            <w:tcW w:w="1803" w:type="dxa"/>
          </w:tcPr>
          <w:p w14:paraId="1814A782" w14:textId="1FE3EB10" w:rsidR="003C3C50" w:rsidRDefault="00794CE6">
            <w:pPr>
              <w:rPr>
                <w:lang w:val="en-US"/>
              </w:rPr>
            </w:pPr>
            <w:r>
              <w:rPr>
                <w:lang w:val="en-US"/>
              </w:rPr>
              <w:t>14-25</w:t>
            </w:r>
          </w:p>
        </w:tc>
        <w:tc>
          <w:tcPr>
            <w:tcW w:w="1803" w:type="dxa"/>
          </w:tcPr>
          <w:p w14:paraId="6B6AEC35" w14:textId="29B5CFD6" w:rsidR="003C3C50" w:rsidRDefault="00796D15">
            <w:pPr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  <w:tc>
          <w:tcPr>
            <w:tcW w:w="1804" w:type="dxa"/>
          </w:tcPr>
          <w:p w14:paraId="7FF4A01E" w14:textId="6B62A2E2" w:rsidR="003C3C50" w:rsidRDefault="00796D15">
            <w:pPr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</w:tbl>
    <w:p w14:paraId="3B22CEA9" w14:textId="77777777" w:rsidR="00AB54FC" w:rsidRDefault="00AB54FC">
      <w:pPr>
        <w:rPr>
          <w:lang w:val="en-US"/>
        </w:rPr>
      </w:pPr>
    </w:p>
    <w:p w14:paraId="49743C50" w14:textId="77777777" w:rsidR="00AE0353" w:rsidRDefault="00AE0353">
      <w:pPr>
        <w:rPr>
          <w:lang w:val="en-US"/>
        </w:rPr>
      </w:pPr>
      <w:r>
        <w:rPr>
          <w:lang w:val="en-US"/>
        </w:rPr>
        <w:t xml:space="preserve">Judging criteria:  </w:t>
      </w:r>
    </w:p>
    <w:p w14:paraId="006E7A06" w14:textId="161DAA6A" w:rsidR="00F851E4" w:rsidRDefault="00AB54FC">
      <w:pPr>
        <w:rPr>
          <w:lang w:val="en-US"/>
        </w:rPr>
      </w:pPr>
      <w:proofErr w:type="gramStart"/>
      <w:r>
        <w:rPr>
          <w:lang w:val="en-US"/>
        </w:rPr>
        <w:t xml:space="preserve">Hoof </w:t>
      </w:r>
      <w:r w:rsidR="00DA066B">
        <w:rPr>
          <w:lang w:val="en-US"/>
        </w:rPr>
        <w:t>:</w:t>
      </w:r>
      <w:proofErr w:type="gramEnd"/>
      <w:r w:rsidR="00DA066B">
        <w:rPr>
          <w:lang w:val="en-US"/>
        </w:rPr>
        <w:t xml:space="preserve"> </w:t>
      </w:r>
      <w:r w:rsidR="00BC23A7">
        <w:rPr>
          <w:lang w:val="en-US"/>
        </w:rPr>
        <w:t xml:space="preserve">20 points </w:t>
      </w:r>
    </w:p>
    <w:p w14:paraId="1853BBBD" w14:textId="417DEB1B" w:rsidR="00F851E4" w:rsidRDefault="009168D8" w:rsidP="00F851E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General presentatio</w:t>
      </w:r>
      <w:r w:rsidR="00DA066B">
        <w:rPr>
          <w:lang w:val="en-US"/>
        </w:rPr>
        <w:t xml:space="preserve">n </w:t>
      </w:r>
      <w:r w:rsidR="00536850">
        <w:rPr>
          <w:lang w:val="en-US"/>
        </w:rPr>
        <w:tab/>
      </w:r>
      <w:r w:rsidR="00536850">
        <w:rPr>
          <w:lang w:val="en-US"/>
        </w:rPr>
        <w:tab/>
      </w:r>
      <w:r w:rsidR="00536850">
        <w:rPr>
          <w:lang w:val="en-US"/>
        </w:rPr>
        <w:tab/>
      </w:r>
      <w:r w:rsidR="00EC121E">
        <w:rPr>
          <w:lang w:val="en-US"/>
        </w:rPr>
        <w:t xml:space="preserve">(5) </w:t>
      </w:r>
    </w:p>
    <w:p w14:paraId="7993BA5D" w14:textId="686FF966" w:rsidR="00B529EF" w:rsidRDefault="00CA654A" w:rsidP="00F851E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Structural </w:t>
      </w:r>
      <w:r w:rsidR="00B529EF" w:rsidRPr="00F851E4">
        <w:rPr>
          <w:lang w:val="en-US"/>
        </w:rPr>
        <w:t>C</w:t>
      </w:r>
      <w:r w:rsidR="00F851E4" w:rsidRPr="00F851E4">
        <w:rPr>
          <w:lang w:val="en-US"/>
        </w:rPr>
        <w:t>onstitution</w:t>
      </w:r>
      <w:r w:rsidR="00EC121E">
        <w:rPr>
          <w:lang w:val="en-US"/>
        </w:rPr>
        <w:t xml:space="preserve"> </w:t>
      </w:r>
      <w:r w:rsidR="00536850">
        <w:rPr>
          <w:lang w:val="en-US"/>
        </w:rPr>
        <w:tab/>
      </w:r>
      <w:r w:rsidR="00536850">
        <w:rPr>
          <w:lang w:val="en-US"/>
        </w:rPr>
        <w:tab/>
      </w:r>
      <w:r w:rsidR="00536850">
        <w:rPr>
          <w:lang w:val="en-US"/>
        </w:rPr>
        <w:tab/>
      </w:r>
      <w:r w:rsidR="00EC121E">
        <w:rPr>
          <w:lang w:val="en-US"/>
        </w:rPr>
        <w:t>(5)</w:t>
      </w:r>
    </w:p>
    <w:p w14:paraId="672BAA39" w14:textId="41EF50ED" w:rsidR="00D603AB" w:rsidRPr="00D603AB" w:rsidRDefault="009168D8" w:rsidP="00D603A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Visible muscling </w:t>
      </w:r>
      <w:r w:rsidR="00CE0024">
        <w:rPr>
          <w:lang w:val="en-US"/>
        </w:rPr>
        <w:t xml:space="preserve">front, </w:t>
      </w:r>
      <w:proofErr w:type="gramStart"/>
      <w:r w:rsidR="00CE0024">
        <w:rPr>
          <w:lang w:val="en-US"/>
        </w:rPr>
        <w:t>loin</w:t>
      </w:r>
      <w:proofErr w:type="gramEnd"/>
      <w:r w:rsidR="00CE0024">
        <w:rPr>
          <w:lang w:val="en-US"/>
        </w:rPr>
        <w:t xml:space="preserve"> and leg</w:t>
      </w:r>
      <w:r w:rsidR="0095646E">
        <w:rPr>
          <w:lang w:val="en-US"/>
        </w:rPr>
        <w:t>s</w:t>
      </w:r>
      <w:r w:rsidR="000E30DB">
        <w:rPr>
          <w:lang w:val="en-US"/>
        </w:rPr>
        <w:tab/>
      </w:r>
      <w:r w:rsidR="00EC121E">
        <w:rPr>
          <w:lang w:val="en-US"/>
        </w:rPr>
        <w:t xml:space="preserve">(5) </w:t>
      </w:r>
    </w:p>
    <w:p w14:paraId="02B3E663" w14:textId="081FAAFD" w:rsidR="00AB54FC" w:rsidRPr="0095646E" w:rsidRDefault="00D603AB" w:rsidP="009564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</w:t>
      </w:r>
      <w:r w:rsidR="00217729" w:rsidRPr="00F851E4">
        <w:rPr>
          <w:lang w:val="en-US"/>
        </w:rPr>
        <w:t>venness and consistency as a pen of 3</w:t>
      </w:r>
      <w:r w:rsidR="00EC121E">
        <w:rPr>
          <w:lang w:val="en-US"/>
        </w:rPr>
        <w:t xml:space="preserve"> </w:t>
      </w:r>
      <w:r w:rsidR="00536850">
        <w:rPr>
          <w:lang w:val="en-US"/>
        </w:rPr>
        <w:tab/>
      </w:r>
      <w:r w:rsidR="00EC121E">
        <w:rPr>
          <w:lang w:val="en-US"/>
        </w:rPr>
        <w:t xml:space="preserve">(5) </w:t>
      </w:r>
    </w:p>
    <w:p w14:paraId="5CE6E9D2" w14:textId="12FB53E7" w:rsidR="00AB54FC" w:rsidRDefault="00AB54FC">
      <w:pPr>
        <w:rPr>
          <w:lang w:val="en-US"/>
        </w:rPr>
      </w:pPr>
      <w:r>
        <w:rPr>
          <w:lang w:val="en-US"/>
        </w:rPr>
        <w:t>Hook</w:t>
      </w:r>
      <w:r w:rsidR="00AE0353">
        <w:rPr>
          <w:lang w:val="en-US"/>
        </w:rPr>
        <w:t xml:space="preserve">: </w:t>
      </w:r>
      <w:r w:rsidR="003842AE">
        <w:rPr>
          <w:lang w:val="en-US"/>
        </w:rPr>
        <w:t xml:space="preserve">80 points </w:t>
      </w:r>
    </w:p>
    <w:p w14:paraId="1F9EA80E" w14:textId="577333E0" w:rsidR="00F851E4" w:rsidRDefault="00F47475">
      <w:pPr>
        <w:rPr>
          <w:lang w:val="en-US"/>
        </w:rPr>
      </w:pPr>
      <w:r>
        <w:rPr>
          <w:lang w:val="en-US"/>
        </w:rPr>
        <w:t xml:space="preserve">Fat related points </w:t>
      </w:r>
    </w:p>
    <w:p w14:paraId="4C530D61" w14:textId="2DAC76E9" w:rsidR="00F76B3F" w:rsidRDefault="00F76B3F" w:rsidP="00C45B4B">
      <w:pPr>
        <w:pStyle w:val="ListParagraph"/>
        <w:numPr>
          <w:ilvl w:val="0"/>
          <w:numId w:val="5"/>
        </w:numPr>
        <w:rPr>
          <w:lang w:val="en-US"/>
        </w:rPr>
      </w:pPr>
      <w:r w:rsidRPr="00C45B4B">
        <w:rPr>
          <w:lang w:val="en-US"/>
        </w:rPr>
        <w:t xml:space="preserve">Fat depth </w:t>
      </w:r>
      <w:r w:rsidR="00085A06">
        <w:rPr>
          <w:lang w:val="en-US"/>
        </w:rPr>
        <w:t xml:space="preserve">at GR </w:t>
      </w:r>
      <w:r w:rsidR="005D0C11">
        <w:rPr>
          <w:lang w:val="en-US"/>
        </w:rPr>
        <w:tab/>
      </w:r>
      <w:r w:rsidR="005D0C11">
        <w:rPr>
          <w:lang w:val="en-US"/>
        </w:rPr>
        <w:tab/>
      </w:r>
      <w:r w:rsidR="005D0C11">
        <w:rPr>
          <w:lang w:val="en-US"/>
        </w:rPr>
        <w:tab/>
      </w:r>
      <w:r w:rsidR="00A63A70">
        <w:rPr>
          <w:lang w:val="en-US"/>
        </w:rPr>
        <w:t xml:space="preserve">(5) </w:t>
      </w:r>
    </w:p>
    <w:p w14:paraId="6447B2DC" w14:textId="4C5A9BD1" w:rsidR="00512BBE" w:rsidRDefault="00A63A70" w:rsidP="00512B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and dist</w:t>
      </w:r>
      <w:r w:rsidR="00512BBE">
        <w:rPr>
          <w:lang w:val="en-US"/>
        </w:rPr>
        <w:t xml:space="preserve">ribution </w:t>
      </w:r>
      <w:r w:rsidR="005D0C11">
        <w:rPr>
          <w:lang w:val="en-US"/>
        </w:rPr>
        <w:tab/>
      </w:r>
      <w:r w:rsidR="00512BBE">
        <w:rPr>
          <w:lang w:val="en-US"/>
        </w:rPr>
        <w:t>(10)</w:t>
      </w:r>
    </w:p>
    <w:p w14:paraId="4799D36B" w14:textId="72E08078" w:rsidR="00512BBE" w:rsidRDefault="00512BBE" w:rsidP="00512BBE">
      <w:pPr>
        <w:rPr>
          <w:lang w:val="en-US"/>
        </w:rPr>
      </w:pPr>
      <w:r>
        <w:rPr>
          <w:lang w:val="en-US"/>
        </w:rPr>
        <w:t xml:space="preserve">Muscle Related points </w:t>
      </w:r>
    </w:p>
    <w:p w14:paraId="7D7089ED" w14:textId="1FA202EE" w:rsidR="00512BBE" w:rsidRDefault="007A0813" w:rsidP="00512B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Eye muscle area </w:t>
      </w:r>
      <w:r w:rsidR="005D0C11">
        <w:rPr>
          <w:lang w:val="en-US"/>
        </w:rPr>
        <w:tab/>
      </w:r>
      <w:r w:rsidR="005D0C11">
        <w:rPr>
          <w:lang w:val="en-US"/>
        </w:rPr>
        <w:tab/>
      </w:r>
      <w:r>
        <w:rPr>
          <w:lang w:val="en-US"/>
        </w:rPr>
        <w:t>(</w:t>
      </w:r>
      <w:r w:rsidR="00786173">
        <w:rPr>
          <w:lang w:val="en-US"/>
        </w:rPr>
        <w:t>20</w:t>
      </w:r>
      <w:r>
        <w:rPr>
          <w:lang w:val="en-US"/>
        </w:rPr>
        <w:t xml:space="preserve">) </w:t>
      </w:r>
    </w:p>
    <w:p w14:paraId="744E23DF" w14:textId="0150A708" w:rsidR="006E0480" w:rsidRPr="00786173" w:rsidRDefault="006E0480" w:rsidP="0078617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Dress Percentage </w:t>
      </w:r>
      <w:r w:rsidR="005D0C11">
        <w:rPr>
          <w:lang w:val="en-US"/>
        </w:rPr>
        <w:tab/>
      </w:r>
      <w:r w:rsidR="005D0C11">
        <w:rPr>
          <w:lang w:val="en-US"/>
        </w:rPr>
        <w:tab/>
      </w:r>
      <w:r>
        <w:rPr>
          <w:lang w:val="en-US"/>
        </w:rPr>
        <w:t>(2</w:t>
      </w:r>
      <w:r w:rsidR="00786173">
        <w:rPr>
          <w:lang w:val="en-US"/>
        </w:rPr>
        <w:t>5</w:t>
      </w:r>
      <w:r>
        <w:rPr>
          <w:lang w:val="en-US"/>
        </w:rPr>
        <w:t>)</w:t>
      </w:r>
    </w:p>
    <w:p w14:paraId="34BC2B44" w14:textId="56AC014D" w:rsidR="005D0C11" w:rsidRPr="00512BBE" w:rsidRDefault="005D0C11" w:rsidP="00512B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Overall Visual Assessment </w:t>
      </w:r>
      <w:r>
        <w:rPr>
          <w:lang w:val="en-US"/>
        </w:rPr>
        <w:tab/>
        <w:t>(</w:t>
      </w:r>
      <w:r w:rsidR="00D06198">
        <w:rPr>
          <w:lang w:val="en-US"/>
        </w:rPr>
        <w:t>20</w:t>
      </w:r>
      <w:r>
        <w:rPr>
          <w:lang w:val="en-US"/>
        </w:rPr>
        <w:t xml:space="preserve">) </w:t>
      </w:r>
    </w:p>
    <w:p w14:paraId="115AF87F" w14:textId="77777777" w:rsidR="00B506BD" w:rsidRDefault="00B506BD">
      <w:pPr>
        <w:rPr>
          <w:lang w:val="en-US"/>
        </w:rPr>
      </w:pPr>
    </w:p>
    <w:p w14:paraId="50D38345" w14:textId="3D5006BE" w:rsidR="00230F84" w:rsidRDefault="00230F84">
      <w:pPr>
        <w:rPr>
          <w:lang w:val="en-US"/>
        </w:rPr>
      </w:pPr>
      <w:r>
        <w:rPr>
          <w:lang w:val="en-US"/>
        </w:rPr>
        <w:t>School</w:t>
      </w:r>
      <w:r w:rsidR="006C2D31">
        <w:rPr>
          <w:lang w:val="en-US"/>
        </w:rPr>
        <w:t>s</w:t>
      </w:r>
      <w:r>
        <w:rPr>
          <w:lang w:val="en-US"/>
        </w:rPr>
        <w:t xml:space="preserve"> who want t</w:t>
      </w:r>
      <w:r w:rsidR="00254B94">
        <w:rPr>
          <w:lang w:val="en-US"/>
        </w:rPr>
        <w:t>o take the</w:t>
      </w:r>
      <w:r w:rsidR="001A2646">
        <w:rPr>
          <w:lang w:val="en-US"/>
        </w:rPr>
        <w:t>ir</w:t>
      </w:r>
      <w:r w:rsidR="00254B94">
        <w:rPr>
          <w:lang w:val="en-US"/>
        </w:rPr>
        <w:t xml:space="preserve"> goats </w:t>
      </w:r>
      <w:r w:rsidR="00444769">
        <w:rPr>
          <w:lang w:val="en-US"/>
        </w:rPr>
        <w:t xml:space="preserve">home may enter as Hoof </w:t>
      </w:r>
      <w:proofErr w:type="gramStart"/>
      <w:r w:rsidR="00444769">
        <w:rPr>
          <w:lang w:val="en-US"/>
        </w:rPr>
        <w:t>only</w:t>
      </w:r>
      <w:proofErr w:type="gramEnd"/>
      <w:r w:rsidR="00444769">
        <w:rPr>
          <w:lang w:val="en-US"/>
        </w:rPr>
        <w:t xml:space="preserve"> </w:t>
      </w:r>
    </w:p>
    <w:p w14:paraId="66F892B0" w14:textId="5DCB8100" w:rsidR="00E42613" w:rsidRDefault="008C0137">
      <w:pPr>
        <w:rPr>
          <w:lang w:val="en-US"/>
        </w:rPr>
      </w:pPr>
      <w:r>
        <w:rPr>
          <w:lang w:val="en-US"/>
        </w:rPr>
        <w:t xml:space="preserve">All </w:t>
      </w:r>
      <w:r w:rsidR="00126B3B">
        <w:rPr>
          <w:lang w:val="en-US"/>
        </w:rPr>
        <w:t xml:space="preserve">Hoof and Hook entries will </w:t>
      </w:r>
      <w:r w:rsidR="00AB2C2A">
        <w:rPr>
          <w:lang w:val="en-US"/>
        </w:rPr>
        <w:t xml:space="preserve">be transported to Upper Sturt for holding before slaughter and </w:t>
      </w:r>
      <w:r w:rsidR="008460C4">
        <w:rPr>
          <w:lang w:val="en-US"/>
        </w:rPr>
        <w:t>judging within a week.</w:t>
      </w:r>
      <w:r w:rsidR="00844D77">
        <w:rPr>
          <w:lang w:val="en-US"/>
        </w:rPr>
        <w:t xml:space="preserve"> </w:t>
      </w:r>
      <w:r w:rsidR="00C27753">
        <w:rPr>
          <w:lang w:val="en-US"/>
        </w:rPr>
        <w:t>Live weight</w:t>
      </w:r>
      <w:r w:rsidR="00DC0062">
        <w:rPr>
          <w:lang w:val="en-US"/>
        </w:rPr>
        <w:t xml:space="preserve">s of goats will happen after the Hoof competition </w:t>
      </w:r>
      <w:r w:rsidR="00D24FBA">
        <w:rPr>
          <w:lang w:val="en-US"/>
        </w:rPr>
        <w:t xml:space="preserve">when all goats have had </w:t>
      </w:r>
      <w:r w:rsidR="00D24FBA">
        <w:rPr>
          <w:lang w:val="en-US"/>
        </w:rPr>
        <w:lastRenderedPageBreak/>
        <w:t>a chance to rehydrate.</w:t>
      </w:r>
      <w:r w:rsidR="008460C4">
        <w:rPr>
          <w:lang w:val="en-US"/>
        </w:rPr>
        <w:t xml:space="preserve"> </w:t>
      </w:r>
      <w:r w:rsidR="00030937">
        <w:rPr>
          <w:lang w:val="en-US"/>
        </w:rPr>
        <w:t xml:space="preserve"> Payment for goats at $8</w:t>
      </w:r>
      <w:r w:rsidR="000E3FBF">
        <w:rPr>
          <w:lang w:val="en-US"/>
        </w:rPr>
        <w:t>.00</w:t>
      </w:r>
      <w:r w:rsidR="00030937">
        <w:rPr>
          <w:lang w:val="en-US"/>
        </w:rPr>
        <w:t>/kg</w:t>
      </w:r>
      <w:r w:rsidR="007E2B85">
        <w:rPr>
          <w:lang w:val="en-US"/>
        </w:rPr>
        <w:t xml:space="preserve"> carcass weigh</w:t>
      </w:r>
      <w:r w:rsidR="00B6622F">
        <w:rPr>
          <w:lang w:val="en-US"/>
        </w:rPr>
        <w:t>t</w:t>
      </w:r>
      <w:r w:rsidR="00F2510C">
        <w:rPr>
          <w:lang w:val="en-US"/>
        </w:rPr>
        <w:t xml:space="preserve">. </w:t>
      </w:r>
      <w:r w:rsidR="00AE3E3A">
        <w:rPr>
          <w:lang w:val="en-US"/>
        </w:rPr>
        <w:t>Prize money and meat value payment via EFT</w:t>
      </w:r>
      <w:r w:rsidR="00DF732E">
        <w:rPr>
          <w:lang w:val="en-US"/>
        </w:rPr>
        <w:t xml:space="preserve">. </w:t>
      </w:r>
      <w:r w:rsidR="00A0348C">
        <w:rPr>
          <w:lang w:val="en-US"/>
        </w:rPr>
        <w:t xml:space="preserve"> </w:t>
      </w:r>
    </w:p>
    <w:p w14:paraId="129BBE2E" w14:textId="77777777" w:rsidR="003079FD" w:rsidRDefault="003079FD">
      <w:pPr>
        <w:rPr>
          <w:lang w:val="en-US"/>
        </w:rPr>
      </w:pPr>
    </w:p>
    <w:p w14:paraId="40547D25" w14:textId="29060861" w:rsidR="00F307C2" w:rsidRDefault="009E2968">
      <w:pPr>
        <w:rPr>
          <w:lang w:val="en-US"/>
        </w:rPr>
      </w:pPr>
      <w:r>
        <w:rPr>
          <w:lang w:val="en-US"/>
        </w:rPr>
        <w:t xml:space="preserve">Entry via gate 4 Mitchell Street between </w:t>
      </w:r>
      <w:r w:rsidR="00976CFF">
        <w:rPr>
          <w:lang w:val="en-US"/>
        </w:rPr>
        <w:t>7</w:t>
      </w:r>
      <w:r w:rsidR="001B5D3B">
        <w:rPr>
          <w:lang w:val="en-US"/>
        </w:rPr>
        <w:t>:00-</w:t>
      </w:r>
      <w:r>
        <w:rPr>
          <w:lang w:val="en-US"/>
        </w:rPr>
        <w:t>9</w:t>
      </w:r>
      <w:r w:rsidR="001B5D3B">
        <w:rPr>
          <w:lang w:val="en-US"/>
        </w:rPr>
        <w:t>:00</w:t>
      </w:r>
      <w:r>
        <w:rPr>
          <w:lang w:val="en-US"/>
        </w:rPr>
        <w:t xml:space="preserve"> am </w:t>
      </w:r>
      <w:r w:rsidR="00E70FFB">
        <w:rPr>
          <w:lang w:val="en-US"/>
        </w:rPr>
        <w:t>– Judging</w:t>
      </w:r>
      <w:r w:rsidR="001B5D3B">
        <w:rPr>
          <w:lang w:val="en-US"/>
        </w:rPr>
        <w:t xml:space="preserve"> starts</w:t>
      </w:r>
      <w:r w:rsidR="00E70FFB">
        <w:rPr>
          <w:lang w:val="en-US"/>
        </w:rPr>
        <w:t xml:space="preserve"> </w:t>
      </w:r>
      <w:r w:rsidR="00AF194D">
        <w:rPr>
          <w:lang w:val="en-US"/>
        </w:rPr>
        <w:t>9:</w:t>
      </w:r>
      <w:r w:rsidR="00966AD7">
        <w:rPr>
          <w:lang w:val="en-US"/>
        </w:rPr>
        <w:t xml:space="preserve">30 – </w:t>
      </w:r>
      <w:r w:rsidR="00F307C2">
        <w:rPr>
          <w:lang w:val="en-US"/>
        </w:rPr>
        <w:t xml:space="preserve">Hoof </w:t>
      </w:r>
      <w:r w:rsidR="008506A0">
        <w:rPr>
          <w:lang w:val="en-US"/>
        </w:rPr>
        <w:t>ribbon presentation 10:00am</w:t>
      </w:r>
      <w:r w:rsidR="00F307C2">
        <w:rPr>
          <w:lang w:val="en-US"/>
        </w:rPr>
        <w:t xml:space="preserve"> </w:t>
      </w:r>
      <w:r w:rsidR="00B1424B">
        <w:rPr>
          <w:lang w:val="en-US"/>
        </w:rPr>
        <w:t xml:space="preserve">– Hoof and Hook – via </w:t>
      </w:r>
      <w:proofErr w:type="gramStart"/>
      <w:r w:rsidR="00B1424B">
        <w:rPr>
          <w:lang w:val="en-US"/>
        </w:rPr>
        <w:t>Social Media</w:t>
      </w:r>
      <w:proofErr w:type="gramEnd"/>
      <w:r w:rsidR="00B1424B">
        <w:rPr>
          <w:lang w:val="en-US"/>
        </w:rPr>
        <w:t xml:space="preserve"> </w:t>
      </w:r>
      <w:r w:rsidR="00B24C72">
        <w:rPr>
          <w:lang w:val="en-US"/>
        </w:rPr>
        <w:t xml:space="preserve">– </w:t>
      </w:r>
    </w:p>
    <w:p w14:paraId="6B39059D" w14:textId="796338CE" w:rsidR="001C13D0" w:rsidRDefault="001C13D0">
      <w:pPr>
        <w:rPr>
          <w:lang w:val="en-US"/>
        </w:rPr>
      </w:pPr>
      <w:r>
        <w:rPr>
          <w:lang w:val="en-US"/>
        </w:rPr>
        <w:t>BYO water and feed containers</w:t>
      </w:r>
      <w:r w:rsidR="00C83844">
        <w:rPr>
          <w:lang w:val="en-US"/>
        </w:rPr>
        <w:t>. Stud or breeder display</w:t>
      </w:r>
      <w:r w:rsidR="007B1AF6">
        <w:rPr>
          <w:lang w:val="en-US"/>
        </w:rPr>
        <w:t>s</w:t>
      </w:r>
      <w:r w:rsidR="00C83844">
        <w:rPr>
          <w:lang w:val="en-US"/>
        </w:rPr>
        <w:t xml:space="preserve"> encouraged. </w:t>
      </w:r>
    </w:p>
    <w:p w14:paraId="2A2165F8" w14:textId="3C1FC1A8" w:rsidR="003079FD" w:rsidRDefault="00E83762">
      <w:pPr>
        <w:rPr>
          <w:lang w:val="en-US"/>
        </w:rPr>
      </w:pPr>
      <w:r>
        <w:rPr>
          <w:lang w:val="en-US"/>
        </w:rPr>
        <w:t xml:space="preserve">If travelling </w:t>
      </w:r>
      <w:r w:rsidR="00755B93">
        <w:rPr>
          <w:lang w:val="en-US"/>
        </w:rPr>
        <w:t xml:space="preserve">from a </w:t>
      </w:r>
      <w:proofErr w:type="gramStart"/>
      <w:r w:rsidR="00755B93">
        <w:rPr>
          <w:lang w:val="en-US"/>
        </w:rPr>
        <w:t>far</w:t>
      </w:r>
      <w:proofErr w:type="gramEnd"/>
      <w:r w:rsidR="00755B93">
        <w:rPr>
          <w:lang w:val="en-US"/>
        </w:rPr>
        <w:t xml:space="preserve"> please </w:t>
      </w:r>
      <w:r>
        <w:rPr>
          <w:lang w:val="en-US"/>
        </w:rPr>
        <w:t xml:space="preserve">talk to Andrew Smith </w:t>
      </w:r>
      <w:r w:rsidR="005D444F">
        <w:rPr>
          <w:lang w:val="en-US"/>
        </w:rPr>
        <w:t xml:space="preserve">or Natasha Westbrook about </w:t>
      </w:r>
      <w:proofErr w:type="gramStart"/>
      <w:r w:rsidR="00C0105B">
        <w:rPr>
          <w:lang w:val="en-US"/>
        </w:rPr>
        <w:t>animal</w:t>
      </w:r>
      <w:proofErr w:type="gramEnd"/>
      <w:r w:rsidR="00C0105B">
        <w:rPr>
          <w:lang w:val="en-US"/>
        </w:rPr>
        <w:t xml:space="preserve"> drop off on Saturday evening. </w:t>
      </w:r>
    </w:p>
    <w:p w14:paraId="0CEE8D57" w14:textId="6EFD1A99" w:rsidR="0021684C" w:rsidRDefault="0021684C">
      <w:pPr>
        <w:rPr>
          <w:lang w:val="en-US"/>
        </w:rPr>
      </w:pPr>
      <w:r>
        <w:rPr>
          <w:lang w:val="en-US"/>
        </w:rPr>
        <w:t xml:space="preserve">Entries </w:t>
      </w:r>
      <w:r w:rsidR="00F96ADF">
        <w:rPr>
          <w:lang w:val="en-US"/>
        </w:rPr>
        <w:t xml:space="preserve">close </w:t>
      </w:r>
      <w:r w:rsidR="00CD4356">
        <w:rPr>
          <w:lang w:val="en-US"/>
        </w:rPr>
        <w:t>Monday</w:t>
      </w:r>
      <w:r w:rsidR="006E4CB9">
        <w:rPr>
          <w:lang w:val="en-US"/>
        </w:rPr>
        <w:t xml:space="preserve"> </w:t>
      </w:r>
      <w:r w:rsidR="00E7405B">
        <w:rPr>
          <w:lang w:val="en-US"/>
        </w:rPr>
        <w:t>1</w:t>
      </w:r>
      <w:r w:rsidR="00CD4356">
        <w:rPr>
          <w:lang w:val="en-US"/>
        </w:rPr>
        <w:t>4</w:t>
      </w:r>
      <w:r w:rsidR="00E7405B" w:rsidRPr="00E7405B">
        <w:rPr>
          <w:vertAlign w:val="superscript"/>
          <w:lang w:val="en-US"/>
        </w:rPr>
        <w:t>th</w:t>
      </w:r>
      <w:r w:rsidR="00E7405B">
        <w:rPr>
          <w:lang w:val="en-US"/>
        </w:rPr>
        <w:t xml:space="preserve"> August </w:t>
      </w:r>
      <w:r w:rsidR="00126A61">
        <w:rPr>
          <w:lang w:val="en-US"/>
        </w:rPr>
        <w:t xml:space="preserve">5:00pm </w:t>
      </w:r>
    </w:p>
    <w:p w14:paraId="069A4B83" w14:textId="77777777" w:rsidR="00126A61" w:rsidRDefault="00126A61">
      <w:pPr>
        <w:rPr>
          <w:lang w:val="en-US"/>
        </w:rPr>
      </w:pPr>
    </w:p>
    <w:p w14:paraId="53E7BB87" w14:textId="3D45DB67" w:rsidR="00BF68DC" w:rsidRDefault="00652167">
      <w:pPr>
        <w:rPr>
          <w:lang w:val="en-US"/>
        </w:rPr>
      </w:pPr>
      <w:r>
        <w:rPr>
          <w:lang w:val="en-US"/>
        </w:rPr>
        <w:t xml:space="preserve">PIC details </w:t>
      </w:r>
      <w:r w:rsidR="00BD1D48">
        <w:rPr>
          <w:lang w:val="en-US"/>
        </w:rPr>
        <w:t>for NVDs</w:t>
      </w:r>
    </w:p>
    <w:p w14:paraId="4C321924" w14:textId="5F430661" w:rsidR="00D94CAC" w:rsidRPr="00BD1D48" w:rsidRDefault="00652167" w:rsidP="00D94CAC">
      <w:pPr>
        <w:rPr>
          <w:rFonts w:cstheme="minorHAnsi"/>
          <w:lang w:val="en-US"/>
        </w:rPr>
      </w:pPr>
      <w:r w:rsidRPr="00BD1D48">
        <w:rPr>
          <w:rFonts w:cstheme="minorHAnsi"/>
          <w:lang w:val="en-US"/>
        </w:rPr>
        <w:t>Transported to Copper Coast Show</w:t>
      </w:r>
      <w:r w:rsidR="000F4132" w:rsidRPr="00BD1D48">
        <w:rPr>
          <w:rFonts w:cstheme="minorHAnsi"/>
          <w:lang w:val="en-US"/>
        </w:rPr>
        <w:t xml:space="preserve"> </w:t>
      </w:r>
      <w:r w:rsidR="00D94CAC" w:rsidRPr="00BD1D48">
        <w:rPr>
          <w:rFonts w:cstheme="minorHAnsi"/>
          <w:lang w:val="en-US"/>
        </w:rPr>
        <w:t xml:space="preserve">SK902651 </w:t>
      </w:r>
    </w:p>
    <w:p w14:paraId="6C3BA298" w14:textId="7634F36D" w:rsidR="00872EA5" w:rsidRDefault="00652167" w:rsidP="00872EA5">
      <w:pPr>
        <w:pStyle w:val="jsx-408270958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1D2A33"/>
          <w:sz w:val="22"/>
          <w:szCs w:val="22"/>
        </w:rPr>
      </w:pPr>
      <w:r w:rsidRPr="00BD1D48">
        <w:rPr>
          <w:rFonts w:asciiTheme="minorHAnsi" w:hAnsiTheme="minorHAnsi" w:cstheme="minorHAnsi"/>
          <w:sz w:val="22"/>
          <w:szCs w:val="22"/>
          <w:lang w:val="en-US"/>
        </w:rPr>
        <w:t xml:space="preserve">Consigned to </w:t>
      </w:r>
      <w:r w:rsidR="00872EA5" w:rsidRPr="00BD1D48">
        <w:rPr>
          <w:rFonts w:asciiTheme="minorHAnsi" w:hAnsiTheme="minorHAnsi" w:cstheme="minorHAnsi"/>
          <w:color w:val="1D2A33"/>
          <w:sz w:val="22"/>
          <w:szCs w:val="22"/>
        </w:rPr>
        <w:t>CL Evans SA418212</w:t>
      </w:r>
    </w:p>
    <w:p w14:paraId="270167CB" w14:textId="77777777" w:rsidR="005E2AC8" w:rsidRDefault="005E2AC8" w:rsidP="00872EA5">
      <w:pPr>
        <w:pStyle w:val="jsx-408270958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1D2A33"/>
          <w:sz w:val="22"/>
          <w:szCs w:val="22"/>
        </w:rPr>
      </w:pPr>
    </w:p>
    <w:p w14:paraId="64198BE2" w14:textId="77777777" w:rsidR="005E2AC8" w:rsidRPr="00BD1D48" w:rsidRDefault="005E2AC8" w:rsidP="00872EA5">
      <w:pPr>
        <w:pStyle w:val="jsx-4082709580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1D2A33"/>
          <w:sz w:val="22"/>
          <w:szCs w:val="22"/>
        </w:rPr>
      </w:pPr>
    </w:p>
    <w:p w14:paraId="7720F2A5" w14:textId="77777777" w:rsidR="005E2AC8" w:rsidRDefault="005E2AC8" w:rsidP="005E2AC8">
      <w:pPr>
        <w:rPr>
          <w:lang w:val="en-US"/>
        </w:rPr>
      </w:pPr>
      <w:r>
        <w:rPr>
          <w:lang w:val="en-US"/>
        </w:rPr>
        <w:t xml:space="preserve">Prize Money TBA </w:t>
      </w:r>
    </w:p>
    <w:p w14:paraId="46098C3E" w14:textId="77777777" w:rsidR="005E2AC8" w:rsidRDefault="005E2AC8" w:rsidP="005E2AC8">
      <w:pPr>
        <w:rPr>
          <w:lang w:val="en-US"/>
        </w:rPr>
      </w:pPr>
      <w:r>
        <w:rPr>
          <w:lang w:val="en-US"/>
        </w:rPr>
        <w:t>Hoof – 1</w:t>
      </w:r>
      <w:proofErr w:type="gramStart"/>
      <w:r w:rsidRPr="00AA156E">
        <w:rPr>
          <w:vertAlign w:val="superscript"/>
          <w:lang w:val="en-US"/>
        </w:rPr>
        <w:t>st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2</w:t>
      </w:r>
      <w:r w:rsidRPr="00A33A28">
        <w:rPr>
          <w:vertAlign w:val="superscript"/>
          <w:lang w:val="en-US"/>
        </w:rPr>
        <w:t>nd</w:t>
      </w:r>
      <w:r>
        <w:rPr>
          <w:lang w:val="en-US"/>
        </w:rPr>
        <w:t xml:space="preserve"> 3</w:t>
      </w:r>
      <w:r w:rsidRPr="00A33A28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</w:p>
    <w:p w14:paraId="7755FA5D" w14:textId="77777777" w:rsidR="005E2AC8" w:rsidRPr="009D6F79" w:rsidRDefault="005E2AC8" w:rsidP="005E2AC8">
      <w:pPr>
        <w:rPr>
          <w:lang w:val="en-US"/>
        </w:rPr>
      </w:pPr>
      <w:r>
        <w:rPr>
          <w:lang w:val="en-US"/>
        </w:rPr>
        <w:t>Hoof and Hook 1</w:t>
      </w:r>
      <w:proofErr w:type="gramStart"/>
      <w:r w:rsidRPr="00A33A28">
        <w:rPr>
          <w:vertAlign w:val="superscript"/>
          <w:lang w:val="en-US"/>
        </w:rPr>
        <w:t>st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2</w:t>
      </w:r>
      <w:r w:rsidRPr="00A33A28">
        <w:rPr>
          <w:vertAlign w:val="superscript"/>
          <w:lang w:val="en-US"/>
        </w:rPr>
        <w:t>nd</w:t>
      </w:r>
      <w:r>
        <w:rPr>
          <w:lang w:val="en-US"/>
        </w:rPr>
        <w:t xml:space="preserve"> 3</w:t>
      </w:r>
      <w:r w:rsidRPr="00742A7B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</w:p>
    <w:p w14:paraId="48EFA3C8" w14:textId="46D9950F" w:rsidR="0021684C" w:rsidRDefault="0021684C">
      <w:pPr>
        <w:rPr>
          <w:lang w:val="en-US"/>
        </w:rPr>
      </w:pPr>
    </w:p>
    <w:p w14:paraId="4DEAB920" w14:textId="23DA8108" w:rsidR="00126A61" w:rsidRDefault="00001770">
      <w:pPr>
        <w:rPr>
          <w:lang w:val="en-US"/>
        </w:rPr>
      </w:pPr>
      <w:r>
        <w:rPr>
          <w:lang w:val="en-US"/>
        </w:rPr>
        <w:t xml:space="preserve">Entry form </w:t>
      </w:r>
    </w:p>
    <w:p w14:paraId="568E0991" w14:textId="221F1952" w:rsidR="00001770" w:rsidRDefault="00B235CD">
      <w:pPr>
        <w:rPr>
          <w:lang w:val="en-US"/>
        </w:rPr>
      </w:pPr>
      <w:r>
        <w:rPr>
          <w:lang w:val="en-US"/>
        </w:rPr>
        <w:t xml:space="preserve">Email you entries </w:t>
      </w:r>
      <w:r w:rsidR="0045465D">
        <w:rPr>
          <w:lang w:val="en-US"/>
        </w:rPr>
        <w:t xml:space="preserve">to Andrew Smith </w:t>
      </w:r>
      <w:r w:rsidR="009D0006">
        <w:rPr>
          <w:lang w:val="en-US"/>
        </w:rPr>
        <w:t>ae_smith@outlook.com</w:t>
      </w:r>
    </w:p>
    <w:p w14:paraId="20EC78F9" w14:textId="731ABB6A" w:rsidR="00001770" w:rsidRDefault="00001770">
      <w:pPr>
        <w:rPr>
          <w:lang w:val="en-US"/>
        </w:rPr>
      </w:pPr>
      <w:r>
        <w:rPr>
          <w:lang w:val="en-US"/>
        </w:rPr>
        <w:t>Entrant name</w:t>
      </w:r>
      <w:r w:rsidR="00F00A74">
        <w:rPr>
          <w:lang w:val="en-US"/>
        </w:rPr>
        <w:t xml:space="preserve"> to appear on the pen </w:t>
      </w:r>
      <w:proofErr w:type="gramStart"/>
      <w:r w:rsidR="00F00A74">
        <w:rPr>
          <w:lang w:val="en-US"/>
        </w:rPr>
        <w:t xml:space="preserve">label </w:t>
      </w:r>
      <w:r w:rsidR="00B235CD">
        <w:rPr>
          <w:lang w:val="en-US"/>
        </w:rPr>
        <w:t xml:space="preserve"> _</w:t>
      </w:r>
      <w:proofErr w:type="gramEnd"/>
      <w:r w:rsidR="00B235CD">
        <w:rPr>
          <w:lang w:val="en-US"/>
        </w:rPr>
        <w:t>____________</w:t>
      </w:r>
      <w:r w:rsidR="009D324A">
        <w:rPr>
          <w:lang w:val="en-US"/>
        </w:rPr>
        <w:t>______________</w:t>
      </w:r>
    </w:p>
    <w:p w14:paraId="0BBF1E6B" w14:textId="7294DC1B" w:rsidR="00781D54" w:rsidRDefault="009D324A">
      <w:pPr>
        <w:rPr>
          <w:lang w:val="en-US"/>
        </w:rPr>
      </w:pPr>
      <w:r>
        <w:rPr>
          <w:lang w:val="en-US"/>
        </w:rPr>
        <w:t xml:space="preserve">Target </w:t>
      </w:r>
      <w:r w:rsidR="00781D54">
        <w:rPr>
          <w:lang w:val="en-US"/>
        </w:rPr>
        <w:t>Weight c</w:t>
      </w:r>
      <w:r w:rsidR="00A15CCA">
        <w:rPr>
          <w:lang w:val="en-US"/>
        </w:rPr>
        <w:t xml:space="preserve">ategory </w:t>
      </w:r>
      <w:r w:rsidR="00B235CD">
        <w:rPr>
          <w:lang w:val="en-US"/>
        </w:rPr>
        <w:t>________________</w:t>
      </w:r>
    </w:p>
    <w:p w14:paraId="47E3CEA7" w14:textId="59BE390E" w:rsidR="00001770" w:rsidRDefault="00001770">
      <w:pPr>
        <w:rPr>
          <w:lang w:val="en-US"/>
        </w:rPr>
      </w:pPr>
      <w:r>
        <w:rPr>
          <w:lang w:val="en-US"/>
        </w:rPr>
        <w:t>Breed</w:t>
      </w:r>
      <w:r w:rsidR="00481E4D">
        <w:rPr>
          <w:lang w:val="en-US"/>
        </w:rPr>
        <w:t>/stud</w:t>
      </w:r>
      <w:r w:rsidR="00481E4D">
        <w:rPr>
          <w:lang w:val="en-US"/>
        </w:rPr>
        <w:tab/>
      </w:r>
      <w:r>
        <w:rPr>
          <w:lang w:val="en-US"/>
        </w:rPr>
        <w:t xml:space="preserve"> </w:t>
      </w:r>
      <w:r w:rsidR="00B235CD">
        <w:rPr>
          <w:lang w:val="en-US"/>
        </w:rPr>
        <w:t>________________</w:t>
      </w:r>
    </w:p>
    <w:p w14:paraId="12F926A4" w14:textId="719FB21D" w:rsidR="00285C0F" w:rsidRDefault="006371E9">
      <w:pPr>
        <w:rPr>
          <w:lang w:val="en-US"/>
        </w:rPr>
      </w:pPr>
      <w:r>
        <w:rPr>
          <w:lang w:val="en-US"/>
        </w:rPr>
        <w:t>Age in Months</w:t>
      </w:r>
      <w:r w:rsidR="00481E4D">
        <w:rPr>
          <w:lang w:val="en-US"/>
        </w:rPr>
        <w:tab/>
      </w:r>
      <w:r>
        <w:rPr>
          <w:lang w:val="en-US"/>
        </w:rPr>
        <w:t xml:space="preserve"> </w:t>
      </w:r>
      <w:r w:rsidR="00B235CD">
        <w:rPr>
          <w:lang w:val="en-US"/>
        </w:rPr>
        <w:t>_______________</w:t>
      </w:r>
    </w:p>
    <w:p w14:paraId="135E5A1F" w14:textId="77777777" w:rsidR="00C051A1" w:rsidRDefault="00C051A1">
      <w:pPr>
        <w:rPr>
          <w:lang w:val="en-US"/>
        </w:rPr>
      </w:pPr>
    </w:p>
    <w:p w14:paraId="115130D7" w14:textId="77777777" w:rsidR="00C051A1" w:rsidRDefault="00C051A1">
      <w:pPr>
        <w:rPr>
          <w:lang w:val="en-US"/>
        </w:rPr>
      </w:pPr>
      <w:r>
        <w:rPr>
          <w:lang w:val="en-US"/>
        </w:rPr>
        <w:t xml:space="preserve">For Prize money distribution </w:t>
      </w:r>
    </w:p>
    <w:p w14:paraId="08170A69" w14:textId="3EBD17D8" w:rsidR="00A15CCA" w:rsidRDefault="0092712A">
      <w:pPr>
        <w:rPr>
          <w:lang w:val="en-US"/>
        </w:rPr>
      </w:pPr>
      <w:r>
        <w:rPr>
          <w:lang w:val="en-US"/>
        </w:rPr>
        <w:t>Account</w:t>
      </w:r>
      <w:r w:rsidR="00285C0F">
        <w:rPr>
          <w:lang w:val="en-US"/>
        </w:rPr>
        <w:t xml:space="preserve"> </w:t>
      </w:r>
      <w:proofErr w:type="spellStart"/>
      <w:r w:rsidR="00285C0F">
        <w:rPr>
          <w:lang w:val="en-US"/>
        </w:rPr>
        <w:t>Name____________BSB</w:t>
      </w:r>
      <w:proofErr w:type="spellEnd"/>
      <w:r w:rsidR="00285C0F">
        <w:rPr>
          <w:lang w:val="en-US"/>
        </w:rPr>
        <w:t xml:space="preserve"> ___________ Account Number __________________</w:t>
      </w:r>
    </w:p>
    <w:p w14:paraId="35E68D95" w14:textId="77777777" w:rsidR="00AA156E" w:rsidRDefault="00AA156E">
      <w:pPr>
        <w:rPr>
          <w:lang w:val="en-US"/>
        </w:rPr>
      </w:pPr>
    </w:p>
    <w:p w14:paraId="7F35D13E" w14:textId="77777777" w:rsidR="005E2AC8" w:rsidRPr="009D6F79" w:rsidRDefault="005E2AC8">
      <w:pPr>
        <w:rPr>
          <w:lang w:val="en-US"/>
        </w:rPr>
      </w:pPr>
    </w:p>
    <w:sectPr w:rsidR="005E2AC8" w:rsidRPr="009D6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30F"/>
    <w:multiLevelType w:val="hybridMultilevel"/>
    <w:tmpl w:val="578627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B3770"/>
    <w:multiLevelType w:val="hybridMultilevel"/>
    <w:tmpl w:val="E03E2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768F"/>
    <w:multiLevelType w:val="hybridMultilevel"/>
    <w:tmpl w:val="2778A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B8"/>
    <w:multiLevelType w:val="hybridMultilevel"/>
    <w:tmpl w:val="68A28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1806"/>
    <w:multiLevelType w:val="hybridMultilevel"/>
    <w:tmpl w:val="906C0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F5DEF"/>
    <w:multiLevelType w:val="hybridMultilevel"/>
    <w:tmpl w:val="BB3EC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59929">
    <w:abstractNumId w:val="2"/>
  </w:num>
  <w:num w:numId="2" w16cid:durableId="1504852157">
    <w:abstractNumId w:val="3"/>
  </w:num>
  <w:num w:numId="3" w16cid:durableId="2823973">
    <w:abstractNumId w:val="1"/>
  </w:num>
  <w:num w:numId="4" w16cid:durableId="1987784430">
    <w:abstractNumId w:val="0"/>
  </w:num>
  <w:num w:numId="5" w16cid:durableId="1111243208">
    <w:abstractNumId w:val="5"/>
  </w:num>
  <w:num w:numId="6" w16cid:durableId="102576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79"/>
    <w:rsid w:val="00001770"/>
    <w:rsid w:val="000038E4"/>
    <w:rsid w:val="000077AA"/>
    <w:rsid w:val="000113FB"/>
    <w:rsid w:val="000276A3"/>
    <w:rsid w:val="00030937"/>
    <w:rsid w:val="0003688C"/>
    <w:rsid w:val="00083484"/>
    <w:rsid w:val="00085A06"/>
    <w:rsid w:val="000A42FE"/>
    <w:rsid w:val="000B6D80"/>
    <w:rsid w:val="000E30DB"/>
    <w:rsid w:val="000E3FBF"/>
    <w:rsid w:val="000F4132"/>
    <w:rsid w:val="0011692F"/>
    <w:rsid w:val="00126A61"/>
    <w:rsid w:val="00126B3B"/>
    <w:rsid w:val="00151FED"/>
    <w:rsid w:val="00161AC6"/>
    <w:rsid w:val="0018078F"/>
    <w:rsid w:val="001A2646"/>
    <w:rsid w:val="001B5D3B"/>
    <w:rsid w:val="001C13D0"/>
    <w:rsid w:val="0020131C"/>
    <w:rsid w:val="00206BBC"/>
    <w:rsid w:val="00210B74"/>
    <w:rsid w:val="0021684C"/>
    <w:rsid w:val="00217729"/>
    <w:rsid w:val="0022639A"/>
    <w:rsid w:val="00230F84"/>
    <w:rsid w:val="00232AB6"/>
    <w:rsid w:val="00232E9A"/>
    <w:rsid w:val="00254B94"/>
    <w:rsid w:val="00285C0F"/>
    <w:rsid w:val="002F1822"/>
    <w:rsid w:val="00300875"/>
    <w:rsid w:val="003027F8"/>
    <w:rsid w:val="003079FD"/>
    <w:rsid w:val="003842AE"/>
    <w:rsid w:val="003C3C50"/>
    <w:rsid w:val="003C67B2"/>
    <w:rsid w:val="00435196"/>
    <w:rsid w:val="00442E4B"/>
    <w:rsid w:val="00444769"/>
    <w:rsid w:val="00453CC0"/>
    <w:rsid w:val="0045465D"/>
    <w:rsid w:val="00481533"/>
    <w:rsid w:val="00481E4D"/>
    <w:rsid w:val="004D13B5"/>
    <w:rsid w:val="004D3125"/>
    <w:rsid w:val="00512BBE"/>
    <w:rsid w:val="00513B13"/>
    <w:rsid w:val="00536850"/>
    <w:rsid w:val="00546B04"/>
    <w:rsid w:val="00570BAA"/>
    <w:rsid w:val="00582867"/>
    <w:rsid w:val="005D0C11"/>
    <w:rsid w:val="005D444F"/>
    <w:rsid w:val="005E2AC8"/>
    <w:rsid w:val="0062078F"/>
    <w:rsid w:val="006371E9"/>
    <w:rsid w:val="00652167"/>
    <w:rsid w:val="00652C4B"/>
    <w:rsid w:val="00660462"/>
    <w:rsid w:val="00671939"/>
    <w:rsid w:val="006831C1"/>
    <w:rsid w:val="006A2842"/>
    <w:rsid w:val="006A5372"/>
    <w:rsid w:val="006B17B2"/>
    <w:rsid w:val="006C2D31"/>
    <w:rsid w:val="006D7CA6"/>
    <w:rsid w:val="006E0480"/>
    <w:rsid w:val="006E4CB9"/>
    <w:rsid w:val="006F0D91"/>
    <w:rsid w:val="007036F3"/>
    <w:rsid w:val="00717FDA"/>
    <w:rsid w:val="00742A7B"/>
    <w:rsid w:val="00746C14"/>
    <w:rsid w:val="00747B00"/>
    <w:rsid w:val="00755B93"/>
    <w:rsid w:val="0075701D"/>
    <w:rsid w:val="00781D54"/>
    <w:rsid w:val="00786173"/>
    <w:rsid w:val="00794CE6"/>
    <w:rsid w:val="00796D15"/>
    <w:rsid w:val="007A0813"/>
    <w:rsid w:val="007A0954"/>
    <w:rsid w:val="007A56F8"/>
    <w:rsid w:val="007A7C90"/>
    <w:rsid w:val="007B1AF6"/>
    <w:rsid w:val="007C71AD"/>
    <w:rsid w:val="007E2B85"/>
    <w:rsid w:val="007E3247"/>
    <w:rsid w:val="00844D77"/>
    <w:rsid w:val="008460C4"/>
    <w:rsid w:val="008506A0"/>
    <w:rsid w:val="00872EA5"/>
    <w:rsid w:val="00876C93"/>
    <w:rsid w:val="00885180"/>
    <w:rsid w:val="008C0137"/>
    <w:rsid w:val="009168D8"/>
    <w:rsid w:val="0092712A"/>
    <w:rsid w:val="009310D7"/>
    <w:rsid w:val="009310FD"/>
    <w:rsid w:val="009400FA"/>
    <w:rsid w:val="0095646E"/>
    <w:rsid w:val="00966AD7"/>
    <w:rsid w:val="00972782"/>
    <w:rsid w:val="00976CFF"/>
    <w:rsid w:val="009A4821"/>
    <w:rsid w:val="009B413A"/>
    <w:rsid w:val="009D0006"/>
    <w:rsid w:val="009D324A"/>
    <w:rsid w:val="009D6F79"/>
    <w:rsid w:val="009E2968"/>
    <w:rsid w:val="00A0348C"/>
    <w:rsid w:val="00A15CCA"/>
    <w:rsid w:val="00A2626A"/>
    <w:rsid w:val="00A33A28"/>
    <w:rsid w:val="00A63A70"/>
    <w:rsid w:val="00A83B03"/>
    <w:rsid w:val="00A9251C"/>
    <w:rsid w:val="00AA156E"/>
    <w:rsid w:val="00AB12EC"/>
    <w:rsid w:val="00AB2C2A"/>
    <w:rsid w:val="00AB54FC"/>
    <w:rsid w:val="00AD5825"/>
    <w:rsid w:val="00AE0353"/>
    <w:rsid w:val="00AE3E3A"/>
    <w:rsid w:val="00AF194D"/>
    <w:rsid w:val="00B1424B"/>
    <w:rsid w:val="00B235CD"/>
    <w:rsid w:val="00B24C72"/>
    <w:rsid w:val="00B40329"/>
    <w:rsid w:val="00B506BD"/>
    <w:rsid w:val="00B529EF"/>
    <w:rsid w:val="00B65078"/>
    <w:rsid w:val="00B6622F"/>
    <w:rsid w:val="00BB4D71"/>
    <w:rsid w:val="00BC13D5"/>
    <w:rsid w:val="00BC23A7"/>
    <w:rsid w:val="00BC7983"/>
    <w:rsid w:val="00BD1D48"/>
    <w:rsid w:val="00BD7720"/>
    <w:rsid w:val="00BF68DC"/>
    <w:rsid w:val="00C0008B"/>
    <w:rsid w:val="00C0105B"/>
    <w:rsid w:val="00C051A1"/>
    <w:rsid w:val="00C25B79"/>
    <w:rsid w:val="00C27753"/>
    <w:rsid w:val="00C40FA2"/>
    <w:rsid w:val="00C456E9"/>
    <w:rsid w:val="00C45B4B"/>
    <w:rsid w:val="00C64DA0"/>
    <w:rsid w:val="00C83844"/>
    <w:rsid w:val="00CA654A"/>
    <w:rsid w:val="00CB2AC4"/>
    <w:rsid w:val="00CC173F"/>
    <w:rsid w:val="00CD4356"/>
    <w:rsid w:val="00CE0024"/>
    <w:rsid w:val="00D06198"/>
    <w:rsid w:val="00D24FBA"/>
    <w:rsid w:val="00D603AB"/>
    <w:rsid w:val="00D7284D"/>
    <w:rsid w:val="00D911A2"/>
    <w:rsid w:val="00D94CAC"/>
    <w:rsid w:val="00DA066B"/>
    <w:rsid w:val="00DC0062"/>
    <w:rsid w:val="00DE0C85"/>
    <w:rsid w:val="00DE2C23"/>
    <w:rsid w:val="00DF732E"/>
    <w:rsid w:val="00E211EC"/>
    <w:rsid w:val="00E42613"/>
    <w:rsid w:val="00E70FFB"/>
    <w:rsid w:val="00E7405B"/>
    <w:rsid w:val="00E83762"/>
    <w:rsid w:val="00E878C8"/>
    <w:rsid w:val="00EA122E"/>
    <w:rsid w:val="00EC121E"/>
    <w:rsid w:val="00ED2E1D"/>
    <w:rsid w:val="00F00A74"/>
    <w:rsid w:val="00F0236B"/>
    <w:rsid w:val="00F17EB5"/>
    <w:rsid w:val="00F2510C"/>
    <w:rsid w:val="00F307C2"/>
    <w:rsid w:val="00F3491B"/>
    <w:rsid w:val="00F3738C"/>
    <w:rsid w:val="00F47475"/>
    <w:rsid w:val="00F56DD1"/>
    <w:rsid w:val="00F76B3F"/>
    <w:rsid w:val="00F851E4"/>
    <w:rsid w:val="00F947E6"/>
    <w:rsid w:val="00F96ADF"/>
    <w:rsid w:val="00FE038A"/>
    <w:rsid w:val="00FE5308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13A"/>
  <w15:chartTrackingRefBased/>
  <w15:docId w15:val="{88B1FD87-1277-45F3-BCCE-DA01A99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E4"/>
    <w:pPr>
      <w:ind w:left="720"/>
      <w:contextualSpacing/>
    </w:pPr>
  </w:style>
  <w:style w:type="table" w:styleId="TableGrid">
    <w:name w:val="Table Grid"/>
    <w:basedOn w:val="TableNormal"/>
    <w:uiPriority w:val="39"/>
    <w:rsid w:val="003C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x-4082709580">
    <w:name w:val="jsx-4082709580"/>
    <w:basedOn w:val="Normal"/>
    <w:rsid w:val="008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15</cp:revision>
  <dcterms:created xsi:type="dcterms:W3CDTF">2023-07-31T23:58:00Z</dcterms:created>
  <dcterms:modified xsi:type="dcterms:W3CDTF">2023-08-03T06:00:00Z</dcterms:modified>
</cp:coreProperties>
</file>